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C27F" w14:textId="47E60C40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</w:r>
      <w:r>
        <w:rPr>
          <w:rFonts w:ascii="Calibri" w:hAnsi="Calibri" w:cs="Calibri"/>
          <w:sz w:val="22"/>
          <w:szCs w:val="22"/>
          <w14:ligatures w14:val="none"/>
        </w:rPr>
        <w:tab/>
        <w:t>30.09.24</w:t>
      </w:r>
    </w:p>
    <w:p w14:paraId="1C30D606" w14:textId="011A1762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Liebe Eltern,</w:t>
      </w:r>
    </w:p>
    <w:p w14:paraId="188F6AFD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</w:p>
    <w:p w14:paraId="51083856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inzwischen sind wir alle wieder gut im Schulbetrieb angekommen und alle Gremien haben getagt. Als Elternvertreter der Schulkonferenz </w:t>
      </w:r>
      <w:proofErr w:type="gramStart"/>
      <w:r>
        <w:rPr>
          <w:rFonts w:ascii="Calibri" w:hAnsi="Calibri" w:cs="Calibri"/>
          <w:sz w:val="22"/>
          <w:szCs w:val="22"/>
          <w14:ligatures w14:val="none"/>
        </w:rPr>
        <w:t>wurden</w:t>
      </w:r>
      <w:proofErr w:type="gramEnd"/>
      <w:r>
        <w:rPr>
          <w:rFonts w:ascii="Calibri" w:hAnsi="Calibri" w:cs="Calibri"/>
          <w:sz w:val="22"/>
          <w:szCs w:val="22"/>
          <w14:ligatures w14:val="none"/>
        </w:rPr>
        <w:t xml:space="preserve"> gewählt: Eva-Maria Lumme-Mersch, Tatjana Müller und Sabine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Volmert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. </w:t>
      </w:r>
    </w:p>
    <w:p w14:paraId="43661F92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</w:p>
    <w:p w14:paraId="3FD60632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Zur Erinnerung: Der 03.10.24 (Tag der deutschen Einheit) ist ein gesetzlicher Feiertag, also schulfrei. Am Freitag, </w:t>
      </w:r>
      <w:proofErr w:type="gramStart"/>
      <w:r>
        <w:rPr>
          <w:rFonts w:ascii="Calibri" w:hAnsi="Calibri" w:cs="Calibri"/>
          <w:sz w:val="22"/>
          <w:szCs w:val="22"/>
          <w14:ligatures w14:val="none"/>
        </w:rPr>
        <w:t>04.10.24  ist</w:t>
      </w:r>
      <w:proofErr w:type="gramEnd"/>
      <w:r>
        <w:rPr>
          <w:rFonts w:ascii="Calibri" w:hAnsi="Calibri" w:cs="Calibri"/>
          <w:sz w:val="22"/>
          <w:szCs w:val="22"/>
          <w14:ligatures w14:val="none"/>
        </w:rPr>
        <w:t xml:space="preserve"> schulfrei, wir führen einen päd. Tag durch. Die OGS-Abfrage ist bereits erfolgt. </w:t>
      </w:r>
    </w:p>
    <w:p w14:paraId="10B8840F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</w:p>
    <w:p w14:paraId="11AEE967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Am letzten Tag vor den Herbstferien (Fr, 11.10.24) starten wir mit einem Morgensingen und enden dann mit unserem schon zur Tradition gewordenen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Sponsorenlauf</w:t>
      </w:r>
      <w:r>
        <w:rPr>
          <w:rFonts w:ascii="Calibri" w:hAnsi="Calibri" w:cs="Calibri"/>
          <w:sz w:val="22"/>
          <w:szCs w:val="22"/>
          <w14:ligatures w14:val="none"/>
        </w:rPr>
        <w:t xml:space="preserve"> nach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Helmern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>.</w:t>
      </w:r>
    </w:p>
    <w:p w14:paraId="7E3CBF80" w14:textId="77777777" w:rsidR="00182B56" w:rsidRDefault="00182B56" w:rsidP="00182B56">
      <w:pPr>
        <w:ind w:left="360"/>
        <w:rPr>
          <w:rFonts w:ascii="Times New Roman" w:hAnsi="Times New Roman" w:cs="Times New Roman"/>
          <w:sz w:val="22"/>
          <w:szCs w:val="22"/>
          <w14:ligatures w14:val="none"/>
        </w:rPr>
      </w:pPr>
    </w:p>
    <w:p w14:paraId="7B8B7C58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So funktioniert er: </w:t>
      </w:r>
    </w:p>
    <w:p w14:paraId="312E3D12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Kinder, Lehrer*innen und Eltern/Großeltern/Freunde joggen, d.h. sie laufen langsam oder gehen solange sie können und wollen, nur müssen sie in der Zeit von ca. 40 Minuten in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Helmern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ankommen.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Start ist um 10.30 Uhr.</w:t>
      </w:r>
    </w:p>
    <w:p w14:paraId="55E9B42E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Diese Leistung sollen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Sponsoren</w:t>
      </w:r>
      <w:r>
        <w:rPr>
          <w:rFonts w:ascii="Calibri" w:hAnsi="Calibri" w:cs="Calibri"/>
          <w:sz w:val="22"/>
          <w:szCs w:val="22"/>
          <w14:ligatures w14:val="none"/>
        </w:rPr>
        <w:t xml:space="preserve">, die die Kinder aus dem Kreis ihrer Familien oder Bekannten gewinnen, würdigen, indem sie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kleine Geldbeträge</w:t>
      </w:r>
      <w:r>
        <w:rPr>
          <w:rFonts w:ascii="Calibri" w:hAnsi="Calibri" w:cs="Calibri"/>
          <w:sz w:val="22"/>
          <w:szCs w:val="22"/>
          <w14:ligatures w14:val="none"/>
        </w:rPr>
        <w:t xml:space="preserve"> stiften. Dieses Geld spenden unsere Kinder dann für die Straßenkinder in Brasilien, die durch das Projekt „</w:t>
      </w:r>
      <w:proofErr w:type="spellStart"/>
      <w:r>
        <w:rPr>
          <w:rFonts w:ascii="Calibri" w:hAnsi="Calibri" w:cs="Calibri"/>
          <w:b/>
          <w:bCs/>
          <w:sz w:val="22"/>
          <w:szCs w:val="22"/>
          <w14:ligatures w14:val="none"/>
        </w:rPr>
        <w:t>Avicres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>“*unterstützt werden.</w:t>
      </w:r>
    </w:p>
    <w:p w14:paraId="01B21DFC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Am Montag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nach den Herbstferien</w:t>
      </w:r>
      <w:r>
        <w:rPr>
          <w:rFonts w:ascii="Calibri" w:hAnsi="Calibri" w:cs="Calibri"/>
          <w:sz w:val="22"/>
          <w:szCs w:val="22"/>
          <w14:ligatures w14:val="none"/>
        </w:rPr>
        <w:t xml:space="preserve"> erhalten die Kinder ihre Laufpässe, und dann können Sie Ihrem Kind die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Spende</w:t>
      </w:r>
      <w:r>
        <w:rPr>
          <w:rFonts w:ascii="Calibri" w:hAnsi="Calibri" w:cs="Calibri"/>
          <w:sz w:val="22"/>
          <w:szCs w:val="22"/>
          <w14:ligatures w14:val="none"/>
        </w:rPr>
        <w:t xml:space="preserve"> mitgeben. Selbstverständlich ist diese Spendenaktion völlig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freiwillig und anonym</w:t>
      </w:r>
      <w:r>
        <w:rPr>
          <w:rFonts w:ascii="Calibri" w:hAnsi="Calibri" w:cs="Calibri"/>
          <w:sz w:val="22"/>
          <w:szCs w:val="22"/>
          <w14:ligatures w14:val="none"/>
        </w:rPr>
        <w:t>.</w:t>
      </w:r>
    </w:p>
    <w:p w14:paraId="2934F4C9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Die Haarener Kinder werden mit dem Bus gegen 11.20 Uhr wieder nach Haaren gebracht, bzw. laufen oder gehen – je nach Kondition – mit einigen Lehrern/Eltern wieder nach Haaren zurück. Der Bus ist in erster Linie für die Kinder gedacht. Wenn noch Platz ist, können auch Erwachsene mitfahren.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Schulschluss</w:t>
      </w:r>
      <w:r>
        <w:rPr>
          <w:rFonts w:ascii="Calibri" w:hAnsi="Calibri" w:cs="Calibri"/>
          <w:sz w:val="22"/>
          <w:szCs w:val="22"/>
          <w14:ligatures w14:val="none"/>
        </w:rPr>
        <w:t xml:space="preserve"> ist an diesem Tag für alle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nach dem Sponsorenlauf</w:t>
      </w:r>
      <w:r>
        <w:rPr>
          <w:rFonts w:ascii="Calibri" w:hAnsi="Calibri" w:cs="Calibri"/>
          <w:sz w:val="22"/>
          <w:szCs w:val="22"/>
          <w14:ligatures w14:val="none"/>
        </w:rPr>
        <w:t xml:space="preserve">, also ca.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11.25</w:t>
      </w:r>
      <w:r>
        <w:rPr>
          <w:rFonts w:ascii="Calibri" w:hAnsi="Calibri" w:cs="Calibri"/>
          <w:sz w:val="22"/>
          <w:szCs w:val="22"/>
          <w14:ligatures w14:val="none"/>
        </w:rPr>
        <w:t xml:space="preserve"> Uhr in Haaren, in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Helmern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entsprechend früher. Die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OGS</w:t>
      </w:r>
      <w:r>
        <w:rPr>
          <w:rFonts w:ascii="Calibri" w:hAnsi="Calibri" w:cs="Calibri"/>
          <w:sz w:val="22"/>
          <w:szCs w:val="22"/>
          <w14:ligatures w14:val="none"/>
        </w:rPr>
        <w:t xml:space="preserve"> findet bis 14:30 Uhr statt. Melden Sie sich bitte, wenn Ihr Kind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nicht</w:t>
      </w: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in die OGS</w:t>
      </w:r>
      <w:r>
        <w:rPr>
          <w:rFonts w:ascii="Calibri" w:hAnsi="Calibri" w:cs="Calibri"/>
          <w:sz w:val="22"/>
          <w:szCs w:val="22"/>
          <w14:ligatures w14:val="none"/>
        </w:rPr>
        <w:t xml:space="preserve"> kommt (Tel. 02957-283995945 oder </w:t>
      </w: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14:ligatures w14:val="none"/>
          </w:rPr>
          <w:t>d.nieschwietz@gs-haaren.de</w:t>
        </w:r>
      </w:hyperlink>
      <w:r>
        <w:rPr>
          <w:rFonts w:ascii="Calibri" w:hAnsi="Calibri" w:cs="Calibri"/>
          <w:sz w:val="22"/>
          <w:szCs w:val="22"/>
          <w14:ligatures w14:val="none"/>
        </w:rPr>
        <w:t>).</w:t>
      </w:r>
    </w:p>
    <w:p w14:paraId="6F9F8B40" w14:textId="77777777" w:rsidR="00182B56" w:rsidRDefault="00182B56" w:rsidP="00182B56">
      <w:pPr>
        <w:rPr>
          <w:rFonts w:ascii="Calibri" w:hAnsi="Calibri" w:cs="Calibri"/>
          <w:sz w:val="22"/>
          <w:szCs w:val="22"/>
          <w:lang w:eastAsia="de-DE"/>
          <w14:ligatures w14:val="none"/>
        </w:rPr>
      </w:pPr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An diesem Tag dürfen die Kinder mit kleinen </w:t>
      </w:r>
      <w:r>
        <w:rPr>
          <w:rFonts w:ascii="Calibri" w:hAnsi="Calibri" w:cs="Calibri"/>
          <w:b/>
          <w:bCs/>
          <w:sz w:val="22"/>
          <w:szCs w:val="22"/>
          <w:lang w:eastAsia="de-DE"/>
          <w14:ligatures w14:val="none"/>
        </w:rPr>
        <w:t>Rucksäcken</w:t>
      </w:r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 für Etuis und Frühstück kommen. Die Rucksäcke der </w:t>
      </w:r>
      <w:proofErr w:type="spellStart"/>
      <w:r>
        <w:rPr>
          <w:rFonts w:ascii="Calibri" w:hAnsi="Calibri" w:cs="Calibri"/>
          <w:sz w:val="22"/>
          <w:szCs w:val="22"/>
          <w:lang w:eastAsia="de-DE"/>
          <w14:ligatures w14:val="none"/>
        </w:rPr>
        <w:t>Helmerner</w:t>
      </w:r>
      <w:proofErr w:type="spellEnd"/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 Kinder werden nach </w:t>
      </w:r>
      <w:proofErr w:type="spellStart"/>
      <w:r>
        <w:rPr>
          <w:rFonts w:ascii="Calibri" w:hAnsi="Calibri" w:cs="Calibri"/>
          <w:sz w:val="22"/>
          <w:szCs w:val="22"/>
          <w:lang w:eastAsia="de-DE"/>
          <w14:ligatures w14:val="none"/>
        </w:rPr>
        <w:t>Helmern</w:t>
      </w:r>
      <w:proofErr w:type="spellEnd"/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 gebracht. Achten Sie bitte </w:t>
      </w:r>
      <w:proofErr w:type="gramStart"/>
      <w:r>
        <w:rPr>
          <w:rFonts w:ascii="Calibri" w:hAnsi="Calibri" w:cs="Calibri"/>
          <w:sz w:val="22"/>
          <w:szCs w:val="22"/>
          <w:lang w:eastAsia="de-DE"/>
          <w14:ligatures w14:val="none"/>
        </w:rPr>
        <w:t>auf passendes</w:t>
      </w:r>
      <w:proofErr w:type="gramEnd"/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 Schuhwerk und leichte Kleidung.</w:t>
      </w:r>
    </w:p>
    <w:p w14:paraId="56AE0AFD" w14:textId="77777777" w:rsidR="00182B56" w:rsidRDefault="00182B56" w:rsidP="00182B56">
      <w:pPr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Wir freuen uns, wenn Sie unsere Aktion aktiv unterstützen und mit uns nach </w:t>
      </w:r>
      <w:proofErr w:type="spellStart"/>
      <w:r>
        <w:rPr>
          <w:rFonts w:ascii="Calibri" w:hAnsi="Calibri" w:cs="Calibri"/>
          <w:b/>
          <w:bCs/>
          <w:sz w:val="28"/>
          <w:szCs w:val="28"/>
          <w14:ligatures w14:val="none"/>
        </w:rPr>
        <w:t>Helmern</w:t>
      </w:r>
      <w:proofErr w:type="spellEnd"/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laufen (oder gehen</w:t>
      </w:r>
      <w:r>
        <w:rPr>
          <w:rFonts w:ascii="Segoe UI Emoji" w:hAnsi="Segoe UI Emoji" w:cs="Segoe UI Emoji"/>
          <w:b/>
          <w:bCs/>
          <w:sz w:val="28"/>
          <w:szCs w:val="28"/>
          <w14:ligatures w14:val="none"/>
        </w:rPr>
        <w:t>😊</w:t>
      </w:r>
      <w:r>
        <w:rPr>
          <w:rFonts w:ascii="Calibri" w:hAnsi="Calibri" w:cs="Calibri"/>
          <w:b/>
          <w:bCs/>
          <w:sz w:val="28"/>
          <w:szCs w:val="28"/>
          <w14:ligatures w14:val="none"/>
        </w:rPr>
        <w:t>).</w:t>
      </w:r>
    </w:p>
    <w:p w14:paraId="6DE865BF" w14:textId="77777777" w:rsidR="00182B56" w:rsidRDefault="00182B56" w:rsidP="00182B56">
      <w:pPr>
        <w:rPr>
          <w:rFonts w:ascii="Calibri" w:hAnsi="Calibri" w:cs="Calibri"/>
          <w:sz w:val="22"/>
          <w:szCs w:val="22"/>
          <w:lang w:eastAsia="de-DE"/>
          <w14:ligatures w14:val="none"/>
        </w:rPr>
      </w:pPr>
    </w:p>
    <w:p w14:paraId="0794486D" w14:textId="77777777" w:rsidR="00182B56" w:rsidRDefault="00182B56" w:rsidP="00182B56">
      <w:pPr>
        <w:rPr>
          <w:rFonts w:ascii="Calibri" w:hAnsi="Calibri" w:cs="Calibri"/>
          <w:sz w:val="22"/>
          <w:szCs w:val="22"/>
          <w:lang w:eastAsia="de-DE"/>
          <w14:ligatures w14:val="none"/>
        </w:rPr>
      </w:pPr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Wichtiger Hinweis für die Taxikinder: das Taxi fährt am Vormittag nur um ca. 11.25 Uhr (die Fahrt um 12.15 Uhr findet nicht statt). Die Fahrt um 14.30 Uhr für die </w:t>
      </w:r>
      <w:proofErr w:type="gramStart"/>
      <w:r>
        <w:rPr>
          <w:rFonts w:ascii="Calibri" w:hAnsi="Calibri" w:cs="Calibri"/>
          <w:sz w:val="22"/>
          <w:szCs w:val="22"/>
          <w:lang w:eastAsia="de-DE"/>
          <w14:ligatures w14:val="none"/>
        </w:rPr>
        <w:t>OGS Kinder</w:t>
      </w:r>
      <w:proofErr w:type="gramEnd"/>
      <w:r>
        <w:rPr>
          <w:rFonts w:ascii="Calibri" w:hAnsi="Calibri" w:cs="Calibri"/>
          <w:sz w:val="22"/>
          <w:szCs w:val="22"/>
          <w:lang w:eastAsia="de-DE"/>
          <w14:ligatures w14:val="none"/>
        </w:rPr>
        <w:t xml:space="preserve"> bleibt.</w:t>
      </w:r>
    </w:p>
    <w:p w14:paraId="5EAB30C6" w14:textId="77777777" w:rsidR="00182B56" w:rsidRDefault="00182B56" w:rsidP="00182B56">
      <w:pPr>
        <w:rPr>
          <w:rFonts w:ascii="Calibri" w:hAnsi="Calibri" w:cs="Calibri"/>
          <w:sz w:val="22"/>
          <w:szCs w:val="22"/>
          <w:lang w:eastAsia="de-DE"/>
          <w14:ligatures w14:val="none"/>
        </w:rPr>
      </w:pPr>
    </w:p>
    <w:p w14:paraId="687AF817" w14:textId="77777777" w:rsidR="00182B56" w:rsidRDefault="00182B56" w:rsidP="00182B5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die </w:t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Herbstferien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dauern vom </w:t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14.10.-25.10.24</w:t>
      </w:r>
    </w:p>
    <w:p w14:paraId="508C743A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</w:p>
    <w:p w14:paraId="3753C829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Terminhinweise:</w:t>
      </w:r>
    </w:p>
    <w:p w14:paraId="2432A6BC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</w:p>
    <w:p w14:paraId="46334BF8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Mi, 30.10. 8:00 Uhr ökumenischer Gottesdienst (</w:t>
      </w:r>
      <w:proofErr w:type="spellStart"/>
      <w:r>
        <w:rPr>
          <w:rFonts w:ascii="Calibri" w:hAnsi="Calibri" w:cs="Calibri"/>
          <w:b/>
          <w:bCs/>
          <w:sz w:val="22"/>
          <w:szCs w:val="22"/>
          <w14:ligatures w14:val="none"/>
        </w:rPr>
        <w:t>Vorb</w:t>
      </w:r>
      <w:proofErr w:type="spellEnd"/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. 3. </w:t>
      </w:r>
      <w:proofErr w:type="spellStart"/>
      <w:r>
        <w:rPr>
          <w:rFonts w:ascii="Calibri" w:hAnsi="Calibri" w:cs="Calibri"/>
          <w:b/>
          <w:bCs/>
          <w:sz w:val="22"/>
          <w:szCs w:val="22"/>
          <w14:ligatures w14:val="none"/>
        </w:rPr>
        <w:t>Sj</w:t>
      </w:r>
      <w:proofErr w:type="spellEnd"/>
      <w:r>
        <w:rPr>
          <w:rFonts w:ascii="Calibri" w:hAnsi="Calibri" w:cs="Calibri"/>
          <w:b/>
          <w:bCs/>
          <w:sz w:val="22"/>
          <w:szCs w:val="22"/>
          <w14:ligatures w14:val="none"/>
        </w:rPr>
        <w:t>.)</w:t>
      </w:r>
    </w:p>
    <w:p w14:paraId="38F6427C" w14:textId="77777777" w:rsidR="00182B56" w:rsidRDefault="00182B56" w:rsidP="00182B56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Sa, 14.06.25 Schulfest</w:t>
      </w:r>
    </w:p>
    <w:p w14:paraId="5A615D45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</w:p>
    <w:p w14:paraId="4BEA109B" w14:textId="21F64E7D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Mit herzlichen </w:t>
      </w:r>
      <w:proofErr w:type="gramStart"/>
      <w:r>
        <w:rPr>
          <w:rFonts w:ascii="Calibri" w:hAnsi="Calibri" w:cs="Calibri"/>
          <w:sz w:val="22"/>
          <w:szCs w:val="22"/>
          <w14:ligatures w14:val="none"/>
        </w:rPr>
        <w:t>Grüßen</w:t>
      </w:r>
      <w:r>
        <w:rPr>
          <w:rFonts w:ascii="Calibri" w:hAnsi="Calibri" w:cs="Calibri"/>
          <w:sz w:val="22"/>
          <w:szCs w:val="22"/>
          <w14:ligatures w14:val="none"/>
        </w:rPr>
        <w:t>,</w:t>
      </w:r>
      <w:r>
        <w:rPr>
          <w:rFonts w:ascii="Calibri" w:hAnsi="Calibri" w:cs="Calibri"/>
          <w:sz w:val="22"/>
          <w:szCs w:val="22"/>
          <w14:ligatures w14:val="none"/>
        </w:rPr>
        <w:t>   </w:t>
      </w:r>
      <w:proofErr w:type="gramEnd"/>
      <w:r>
        <w:rPr>
          <w:rFonts w:ascii="Calibri" w:hAnsi="Calibri" w:cs="Calibri"/>
          <w:sz w:val="22"/>
          <w:szCs w:val="22"/>
          <w14:ligatures w14:val="none"/>
        </w:rPr>
        <w:t xml:space="preserve"> Reinhild Harst</w:t>
      </w:r>
    </w:p>
    <w:p w14:paraId="29F040A9" w14:textId="77777777" w:rsidR="00182B56" w:rsidRDefault="00182B56" w:rsidP="00182B56">
      <w:pPr>
        <w:rPr>
          <w:rFonts w:ascii="Calibri" w:hAnsi="Calibri" w:cs="Calibri"/>
          <w:sz w:val="22"/>
          <w:szCs w:val="22"/>
          <w14:ligatures w14:val="none"/>
        </w:rPr>
      </w:pPr>
    </w:p>
    <w:p w14:paraId="00ED5E8D" w14:textId="77777777" w:rsidR="00182B56" w:rsidRPr="00182B56" w:rsidRDefault="00182B56" w:rsidP="00182B56">
      <w:pPr>
        <w:rPr>
          <w:rFonts w:ascii="Calibri" w:hAnsi="Calibri" w:cs="Calibri"/>
          <w:sz w:val="16"/>
          <w:szCs w:val="16"/>
          <w14:ligatures w14:val="none"/>
        </w:rPr>
      </w:pPr>
      <w:r w:rsidRPr="00182B56">
        <w:rPr>
          <w:rFonts w:ascii="Calibri" w:hAnsi="Calibri" w:cs="Calibri"/>
          <w:sz w:val="16"/>
          <w:szCs w:val="16"/>
          <w14:ligatures w14:val="none"/>
        </w:rPr>
        <w:t xml:space="preserve">*Informationen zu </w:t>
      </w:r>
      <w:proofErr w:type="spellStart"/>
      <w:r w:rsidRPr="00182B56">
        <w:rPr>
          <w:rFonts w:ascii="Calibri" w:hAnsi="Calibri" w:cs="Calibri"/>
          <w:sz w:val="16"/>
          <w:szCs w:val="16"/>
          <w14:ligatures w14:val="none"/>
        </w:rPr>
        <w:t>Avicres</w:t>
      </w:r>
      <w:proofErr w:type="spellEnd"/>
      <w:r w:rsidRPr="00182B56">
        <w:rPr>
          <w:rFonts w:ascii="Calibri" w:hAnsi="Calibri" w:cs="Calibri"/>
          <w:sz w:val="16"/>
          <w:szCs w:val="16"/>
          <w14:ligatures w14:val="none"/>
        </w:rPr>
        <w:t xml:space="preserve">: </w:t>
      </w:r>
    </w:p>
    <w:p w14:paraId="2D5101D1" w14:textId="77777777" w:rsidR="00182B56" w:rsidRPr="00182B56" w:rsidRDefault="00182B56" w:rsidP="00182B56">
      <w:pPr>
        <w:rPr>
          <w:rFonts w:ascii="Calibri" w:hAnsi="Calibri" w:cs="Calibri"/>
          <w:sz w:val="16"/>
          <w:szCs w:val="16"/>
          <w14:ligatures w14:val="none"/>
        </w:rPr>
      </w:pPr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 xml:space="preserve">Die brasilianische AVICRES wurde 1991 unter anderem von dem Paderborner Religionspädagogen Johannes Niggemeier und dem brasilianischen Pfarrer </w:t>
      </w:r>
      <w:proofErr w:type="spellStart"/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>Valdir</w:t>
      </w:r>
      <w:proofErr w:type="spellEnd"/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 xml:space="preserve"> de Oliveira gegründet. Sie ist inzwischen auf allen politischen Ebenen öffentlich-rechtlich als gemeinnützige Nicht-Regierungs-Organisation (NGO) anerkannt. Ihre Aktivitäten konzentrieren sich vor allem auf die Armen- und Elendsviertel im Raum der Millionenstadt Nova </w:t>
      </w:r>
      <w:proofErr w:type="spellStart"/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>Iguacu</w:t>
      </w:r>
      <w:proofErr w:type="spellEnd"/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 xml:space="preserve"> bei Rio de Janeiro (siehe auch Projekte in Brasilien).</w:t>
      </w:r>
    </w:p>
    <w:p w14:paraId="17BF8A6B" w14:textId="77777777" w:rsidR="00182B56" w:rsidRPr="00182B56" w:rsidRDefault="00182B56" w:rsidP="00182B56">
      <w:pPr>
        <w:rPr>
          <w:rFonts w:ascii="Calibri" w:hAnsi="Calibri" w:cs="Calibri"/>
          <w:i/>
          <w:iCs/>
          <w:sz w:val="16"/>
          <w:szCs w:val="16"/>
          <w14:ligatures w14:val="none"/>
        </w:rPr>
      </w:pPr>
      <w:r w:rsidRPr="00182B56">
        <w:rPr>
          <w:rFonts w:ascii="Calibri" w:hAnsi="Calibri" w:cs="Calibri"/>
          <w:sz w:val="16"/>
          <w:szCs w:val="16"/>
          <w14:ligatures w14:val="none"/>
        </w:rPr>
        <w:t xml:space="preserve">Weiter Informationen unter </w:t>
      </w:r>
      <w:r w:rsidRPr="00182B56">
        <w:rPr>
          <w:rFonts w:ascii="Calibri" w:hAnsi="Calibri" w:cs="Calibri"/>
          <w:i/>
          <w:iCs/>
          <w:sz w:val="16"/>
          <w:szCs w:val="16"/>
          <w14:ligatures w14:val="none"/>
        </w:rPr>
        <w:t> </w:t>
      </w:r>
      <w:hyperlink r:id="rId6" w:history="1">
        <w:r w:rsidRPr="00182B56">
          <w:rPr>
            <w:rStyle w:val="Hyperlink"/>
            <w:rFonts w:ascii="Calibri" w:hAnsi="Calibri" w:cs="Calibri"/>
            <w:i/>
            <w:iCs/>
            <w:color w:val="0563C1"/>
            <w:sz w:val="16"/>
            <w:szCs w:val="16"/>
            <w14:ligatures w14:val="none"/>
          </w:rPr>
          <w:t>https://www.avicres.de/</w:t>
        </w:r>
      </w:hyperlink>
    </w:p>
    <w:sectPr w:rsidR="00182B56" w:rsidRPr="00182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562E"/>
    <w:multiLevelType w:val="hybridMultilevel"/>
    <w:tmpl w:val="F24603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7608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56"/>
    <w:rsid w:val="00182B56"/>
    <w:rsid w:val="008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D5F2"/>
  <w15:chartTrackingRefBased/>
  <w15:docId w15:val="{5BAFAD06-131E-4263-848F-0A1388C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B56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2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2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2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2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2B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2B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2B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2B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2B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2B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2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2B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2B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2B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2B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2B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82B5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icres.de/" TargetMode="External"/><Relationship Id="rId5" Type="http://schemas.openxmlformats.org/officeDocument/2006/relationships/hyperlink" Target="mailto:d.nieschwietz@gs-haar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Günther</dc:creator>
  <cp:keywords/>
  <dc:description/>
  <cp:lastModifiedBy>Annette Günther</cp:lastModifiedBy>
  <cp:revision>1</cp:revision>
  <dcterms:created xsi:type="dcterms:W3CDTF">2024-09-30T12:55:00Z</dcterms:created>
  <dcterms:modified xsi:type="dcterms:W3CDTF">2024-09-30T12:56:00Z</dcterms:modified>
</cp:coreProperties>
</file>